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3AEE" w14:textId="77777777" w:rsidR="00C405A4" w:rsidRPr="00C405A4" w:rsidRDefault="00C405A4">
      <w:pPr>
        <w:rPr>
          <w:b/>
        </w:rPr>
      </w:pPr>
      <w:bookmarkStart w:id="0" w:name="_GoBack"/>
      <w:bookmarkEnd w:id="0"/>
      <w:r w:rsidRPr="00C405A4">
        <w:rPr>
          <w:b/>
        </w:rPr>
        <w:t xml:space="preserve">Date of Induction: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3117"/>
        <w:gridCol w:w="4631"/>
        <w:gridCol w:w="2430"/>
      </w:tblGrid>
      <w:tr w:rsidR="00C405A4" w14:paraId="3DC60491" w14:textId="77777777" w:rsidTr="00C405A4">
        <w:tc>
          <w:tcPr>
            <w:tcW w:w="8185" w:type="dxa"/>
            <w:gridSpan w:val="3"/>
          </w:tcPr>
          <w:p w14:paraId="152AC1E9" w14:textId="77777777" w:rsidR="00C405A4" w:rsidRPr="00E81BF1" w:rsidRDefault="00C405A4" w:rsidP="00E81BF1">
            <w:pPr>
              <w:jc w:val="center"/>
              <w:rPr>
                <w:b/>
              </w:rPr>
            </w:pPr>
            <w:r w:rsidRPr="00E81BF1">
              <w:rPr>
                <w:b/>
              </w:rPr>
              <w:t>Inductee Type</w:t>
            </w:r>
          </w:p>
        </w:tc>
        <w:tc>
          <w:tcPr>
            <w:tcW w:w="2430" w:type="dxa"/>
            <w:vAlign w:val="center"/>
          </w:tcPr>
          <w:p w14:paraId="245DCE74" w14:textId="77777777" w:rsidR="00C405A4" w:rsidRPr="00E81BF1" w:rsidRDefault="00C405A4" w:rsidP="00E81BF1">
            <w:pPr>
              <w:jc w:val="center"/>
              <w:rPr>
                <w:b/>
              </w:rPr>
            </w:pPr>
            <w:r w:rsidRPr="00E81BF1">
              <w:rPr>
                <w:b/>
              </w:rPr>
              <w:t>Number Inducted or Joined</w:t>
            </w:r>
          </w:p>
        </w:tc>
      </w:tr>
      <w:tr w:rsidR="00E81BF1" w14:paraId="3394F9E8" w14:textId="77777777" w:rsidTr="00227269">
        <w:tc>
          <w:tcPr>
            <w:tcW w:w="437" w:type="dxa"/>
          </w:tcPr>
          <w:p w14:paraId="70AA1301" w14:textId="77777777" w:rsidR="00E81BF1" w:rsidRDefault="00E81BF1" w:rsidP="00E81BF1">
            <w:r>
              <w:t>1</w:t>
            </w:r>
          </w:p>
        </w:tc>
        <w:tc>
          <w:tcPr>
            <w:tcW w:w="3117" w:type="dxa"/>
            <w:vMerge w:val="restart"/>
            <w:vAlign w:val="center"/>
          </w:tcPr>
          <w:p w14:paraId="47A7EF85" w14:textId="77777777" w:rsidR="00E81BF1" w:rsidRPr="00E81BF1" w:rsidRDefault="00E81BF1" w:rsidP="00E81BF1">
            <w:pPr>
              <w:jc w:val="center"/>
              <w:rPr>
                <w:b/>
                <w:i/>
              </w:rPr>
            </w:pPr>
            <w:r w:rsidRPr="00E81BF1">
              <w:rPr>
                <w:b/>
                <w:i/>
              </w:rPr>
              <w:t>Basic Nursing Program Students (Baccalaureate or Equivalent)</w:t>
            </w:r>
          </w:p>
        </w:tc>
        <w:tc>
          <w:tcPr>
            <w:tcW w:w="4631" w:type="dxa"/>
          </w:tcPr>
          <w:p w14:paraId="109C995C" w14:textId="77777777" w:rsidR="00E81BF1" w:rsidRPr="00C405A4" w:rsidRDefault="00E81BF1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>Number of students inducted who completed ½ of the nursing curriculum but will not graduate in the induction year (For example – sophomores, juniors, third year students, etc.)</w:t>
            </w:r>
          </w:p>
        </w:tc>
        <w:tc>
          <w:tcPr>
            <w:tcW w:w="2430" w:type="dxa"/>
            <w:vAlign w:val="center"/>
          </w:tcPr>
          <w:p w14:paraId="62B4224E" w14:textId="77777777" w:rsidR="00E81BF1" w:rsidRDefault="00E81BF1" w:rsidP="00227269"/>
        </w:tc>
      </w:tr>
      <w:tr w:rsidR="00E81BF1" w14:paraId="6B78736C" w14:textId="77777777" w:rsidTr="00227269">
        <w:tc>
          <w:tcPr>
            <w:tcW w:w="437" w:type="dxa"/>
          </w:tcPr>
          <w:p w14:paraId="7543FE83" w14:textId="77777777" w:rsidR="00E81BF1" w:rsidRDefault="00E81BF1" w:rsidP="00E81BF1">
            <w:r>
              <w:t>2</w:t>
            </w:r>
          </w:p>
        </w:tc>
        <w:tc>
          <w:tcPr>
            <w:tcW w:w="3117" w:type="dxa"/>
            <w:vMerge/>
          </w:tcPr>
          <w:p w14:paraId="4C87E17F" w14:textId="77777777" w:rsidR="00E81BF1" w:rsidRDefault="00E81BF1" w:rsidP="00E81BF1"/>
        </w:tc>
        <w:tc>
          <w:tcPr>
            <w:tcW w:w="4631" w:type="dxa"/>
          </w:tcPr>
          <w:p w14:paraId="13E2B35C" w14:textId="77777777" w:rsidR="00E81BF1" w:rsidRPr="00C405A4" w:rsidRDefault="00E81BF1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>Number of students inducted who are in the final year of the program (For example – seniors, fourth year students, etc.)</w:t>
            </w:r>
          </w:p>
        </w:tc>
        <w:tc>
          <w:tcPr>
            <w:tcW w:w="2430" w:type="dxa"/>
            <w:vAlign w:val="center"/>
          </w:tcPr>
          <w:p w14:paraId="7B078B50" w14:textId="77777777" w:rsidR="00E81BF1" w:rsidRDefault="00E81BF1" w:rsidP="00227269"/>
        </w:tc>
      </w:tr>
      <w:tr w:rsidR="00E81BF1" w14:paraId="3C2B4092" w14:textId="77777777" w:rsidTr="00227269">
        <w:tc>
          <w:tcPr>
            <w:tcW w:w="437" w:type="dxa"/>
          </w:tcPr>
          <w:p w14:paraId="06F0DDB7" w14:textId="77777777" w:rsidR="00E81BF1" w:rsidRDefault="00E81BF1" w:rsidP="00E81BF1">
            <w:r>
              <w:t>3</w:t>
            </w:r>
          </w:p>
        </w:tc>
        <w:tc>
          <w:tcPr>
            <w:tcW w:w="3117" w:type="dxa"/>
            <w:vMerge/>
          </w:tcPr>
          <w:p w14:paraId="6176631C" w14:textId="77777777" w:rsidR="00E81BF1" w:rsidRDefault="00E81BF1" w:rsidP="00E81BF1"/>
        </w:tc>
        <w:tc>
          <w:tcPr>
            <w:tcW w:w="4631" w:type="dxa"/>
          </w:tcPr>
          <w:p w14:paraId="15C51AC4" w14:textId="77777777" w:rsidR="00E81BF1" w:rsidRPr="00C405A4" w:rsidRDefault="00E81BF1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>Number of baccalaureate (or equivalent) students inducted who have graduated in the past 1 year, but are being inducted using the baccalaureate eligibility criteria</w:t>
            </w:r>
          </w:p>
        </w:tc>
        <w:tc>
          <w:tcPr>
            <w:tcW w:w="2430" w:type="dxa"/>
            <w:vAlign w:val="center"/>
          </w:tcPr>
          <w:p w14:paraId="45A092C4" w14:textId="77777777" w:rsidR="00E81BF1" w:rsidRDefault="00E81BF1" w:rsidP="00227269"/>
        </w:tc>
      </w:tr>
      <w:tr w:rsidR="00E81BF1" w14:paraId="5DF07A46" w14:textId="77777777" w:rsidTr="00227269">
        <w:tc>
          <w:tcPr>
            <w:tcW w:w="437" w:type="dxa"/>
          </w:tcPr>
          <w:p w14:paraId="6258F2EF" w14:textId="77777777" w:rsidR="00E81BF1" w:rsidRDefault="00E81BF1" w:rsidP="00E81BF1">
            <w:r>
              <w:t>4</w:t>
            </w:r>
          </w:p>
        </w:tc>
        <w:tc>
          <w:tcPr>
            <w:tcW w:w="3117" w:type="dxa"/>
          </w:tcPr>
          <w:p w14:paraId="096CA91F" w14:textId="77777777" w:rsidR="00E81BF1" w:rsidRPr="00C405A4" w:rsidRDefault="00E81BF1" w:rsidP="00C405A4">
            <w:pPr>
              <w:jc w:val="center"/>
              <w:rPr>
                <w:b/>
                <w:i/>
              </w:rPr>
            </w:pPr>
            <w:r w:rsidRPr="00C405A4">
              <w:rPr>
                <w:b/>
                <w:i/>
              </w:rPr>
              <w:t>Graduate Students</w:t>
            </w:r>
          </w:p>
        </w:tc>
        <w:tc>
          <w:tcPr>
            <w:tcW w:w="4631" w:type="dxa"/>
          </w:tcPr>
          <w:p w14:paraId="28A0CC20" w14:textId="77777777" w:rsidR="00E81BF1" w:rsidRPr="00C405A4" w:rsidRDefault="00E81BF1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>Students inducted using the graduate student criteria</w:t>
            </w:r>
          </w:p>
        </w:tc>
        <w:tc>
          <w:tcPr>
            <w:tcW w:w="2430" w:type="dxa"/>
            <w:vAlign w:val="center"/>
          </w:tcPr>
          <w:p w14:paraId="3BC3B481" w14:textId="77777777" w:rsidR="00E81BF1" w:rsidRDefault="00E81BF1" w:rsidP="00227269"/>
        </w:tc>
      </w:tr>
      <w:tr w:rsidR="00E81BF1" w14:paraId="27352C0A" w14:textId="77777777" w:rsidTr="00227269">
        <w:tc>
          <w:tcPr>
            <w:tcW w:w="437" w:type="dxa"/>
          </w:tcPr>
          <w:p w14:paraId="6D8FBF38" w14:textId="77777777" w:rsidR="00E81BF1" w:rsidRDefault="00E81BF1" w:rsidP="00E81BF1">
            <w:r>
              <w:t>5</w:t>
            </w:r>
          </w:p>
        </w:tc>
        <w:tc>
          <w:tcPr>
            <w:tcW w:w="3117" w:type="dxa"/>
          </w:tcPr>
          <w:p w14:paraId="3EA7C7D9" w14:textId="77777777" w:rsidR="00E81BF1" w:rsidRPr="00C405A4" w:rsidRDefault="00E81BF1" w:rsidP="00C405A4">
            <w:pPr>
              <w:jc w:val="center"/>
              <w:rPr>
                <w:b/>
                <w:i/>
              </w:rPr>
            </w:pPr>
            <w:r w:rsidRPr="00C405A4">
              <w:rPr>
                <w:b/>
                <w:i/>
              </w:rPr>
              <w:t>Nurse Leaders</w:t>
            </w:r>
          </w:p>
        </w:tc>
        <w:tc>
          <w:tcPr>
            <w:tcW w:w="4631" w:type="dxa"/>
          </w:tcPr>
          <w:p w14:paraId="45AA9717" w14:textId="77777777" w:rsidR="00E81BF1" w:rsidRPr="00C405A4" w:rsidRDefault="00CC497C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 xml:space="preserve">These are NEW nurse leaders who have </w:t>
            </w:r>
            <w:r w:rsidR="00C405A4" w:rsidRPr="00C405A4">
              <w:rPr>
                <w:sz w:val="20"/>
              </w:rPr>
              <w:t>NEVER</w:t>
            </w:r>
            <w:r w:rsidRPr="00C405A4">
              <w:rPr>
                <w:sz w:val="20"/>
              </w:rPr>
              <w:t xml:space="preserve"> been inducted into STTI</w:t>
            </w:r>
            <w:r w:rsidR="00C405A4" w:rsidRPr="00C405A4">
              <w:rPr>
                <w:sz w:val="20"/>
              </w:rPr>
              <w:t xml:space="preserve"> previously</w:t>
            </w:r>
          </w:p>
        </w:tc>
        <w:tc>
          <w:tcPr>
            <w:tcW w:w="2430" w:type="dxa"/>
            <w:vAlign w:val="center"/>
          </w:tcPr>
          <w:p w14:paraId="3C731D3B" w14:textId="77777777" w:rsidR="00E81BF1" w:rsidRDefault="00E81BF1" w:rsidP="00227269"/>
        </w:tc>
      </w:tr>
      <w:tr w:rsidR="00E81BF1" w14:paraId="661CA795" w14:textId="77777777" w:rsidTr="00227269">
        <w:tc>
          <w:tcPr>
            <w:tcW w:w="437" w:type="dxa"/>
          </w:tcPr>
          <w:p w14:paraId="3DE739AD" w14:textId="77777777" w:rsidR="00E81BF1" w:rsidRDefault="00E81BF1" w:rsidP="00E81BF1">
            <w:r>
              <w:t>6</w:t>
            </w:r>
          </w:p>
        </w:tc>
        <w:tc>
          <w:tcPr>
            <w:tcW w:w="3117" w:type="dxa"/>
          </w:tcPr>
          <w:p w14:paraId="6A9C649B" w14:textId="77777777" w:rsidR="00E81BF1" w:rsidRPr="00C405A4" w:rsidRDefault="00E81BF1" w:rsidP="00C405A4">
            <w:pPr>
              <w:jc w:val="center"/>
              <w:rPr>
                <w:b/>
                <w:i/>
              </w:rPr>
            </w:pPr>
            <w:r w:rsidRPr="00C405A4">
              <w:rPr>
                <w:b/>
                <w:i/>
              </w:rPr>
              <w:t>Total Number Inducted</w:t>
            </w:r>
          </w:p>
        </w:tc>
        <w:tc>
          <w:tcPr>
            <w:tcW w:w="4631" w:type="dxa"/>
          </w:tcPr>
          <w:p w14:paraId="0CCC8872" w14:textId="77777777" w:rsidR="00E81BF1" w:rsidRPr="00C405A4" w:rsidRDefault="00C405A4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>The sum of rows 1, 2, 3, 4, and 5</w:t>
            </w:r>
          </w:p>
        </w:tc>
        <w:tc>
          <w:tcPr>
            <w:tcW w:w="2430" w:type="dxa"/>
            <w:vAlign w:val="center"/>
          </w:tcPr>
          <w:p w14:paraId="1D9B33BD" w14:textId="77777777" w:rsidR="00E81BF1" w:rsidRDefault="00E81BF1" w:rsidP="00227269"/>
        </w:tc>
      </w:tr>
      <w:tr w:rsidR="00E81BF1" w14:paraId="5FC96829" w14:textId="77777777" w:rsidTr="00227269">
        <w:tc>
          <w:tcPr>
            <w:tcW w:w="437" w:type="dxa"/>
            <w:shd w:val="clear" w:color="auto" w:fill="000000" w:themeFill="text1"/>
          </w:tcPr>
          <w:p w14:paraId="7455FBBB" w14:textId="77777777" w:rsidR="00E81BF1" w:rsidRDefault="00E81BF1" w:rsidP="00E81BF1"/>
        </w:tc>
        <w:tc>
          <w:tcPr>
            <w:tcW w:w="3117" w:type="dxa"/>
            <w:shd w:val="clear" w:color="auto" w:fill="000000" w:themeFill="text1"/>
          </w:tcPr>
          <w:p w14:paraId="21A737C3" w14:textId="77777777" w:rsidR="00E81BF1" w:rsidRPr="00C405A4" w:rsidRDefault="00E81BF1" w:rsidP="00C405A4">
            <w:pPr>
              <w:jc w:val="center"/>
              <w:rPr>
                <w:b/>
                <w:i/>
              </w:rPr>
            </w:pPr>
          </w:p>
        </w:tc>
        <w:tc>
          <w:tcPr>
            <w:tcW w:w="4631" w:type="dxa"/>
            <w:shd w:val="clear" w:color="auto" w:fill="000000" w:themeFill="text1"/>
          </w:tcPr>
          <w:p w14:paraId="2712ED03" w14:textId="77777777" w:rsidR="00E81BF1" w:rsidRPr="00C405A4" w:rsidRDefault="00E81BF1" w:rsidP="00E81BF1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1C1B5645" w14:textId="77777777" w:rsidR="00E81BF1" w:rsidRDefault="00E81BF1" w:rsidP="00227269"/>
        </w:tc>
      </w:tr>
      <w:tr w:rsidR="00E81BF1" w14:paraId="4E067C35" w14:textId="77777777" w:rsidTr="00227269">
        <w:tc>
          <w:tcPr>
            <w:tcW w:w="437" w:type="dxa"/>
          </w:tcPr>
          <w:p w14:paraId="4CADD798" w14:textId="77777777" w:rsidR="00E81BF1" w:rsidRDefault="00C405A4" w:rsidP="00E81BF1">
            <w:r>
              <w:t>7</w:t>
            </w:r>
          </w:p>
        </w:tc>
        <w:tc>
          <w:tcPr>
            <w:tcW w:w="3117" w:type="dxa"/>
          </w:tcPr>
          <w:p w14:paraId="4434AEDF" w14:textId="77777777" w:rsidR="00E81BF1" w:rsidRPr="00C405A4" w:rsidRDefault="00C405A4" w:rsidP="00C405A4">
            <w:pPr>
              <w:jc w:val="center"/>
              <w:rPr>
                <w:b/>
                <w:i/>
              </w:rPr>
            </w:pPr>
            <w:r w:rsidRPr="00C405A4">
              <w:rPr>
                <w:b/>
                <w:i/>
              </w:rPr>
              <w:t>STTI members who joined the developing honor society before or on this induction date</w:t>
            </w:r>
          </w:p>
        </w:tc>
        <w:tc>
          <w:tcPr>
            <w:tcW w:w="4631" w:type="dxa"/>
          </w:tcPr>
          <w:p w14:paraId="342573E2" w14:textId="77777777" w:rsidR="00E81BF1" w:rsidRPr="00C405A4" w:rsidRDefault="00C405A4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>These are members who were previously inducted into STTI via another chapter. Pending approval, these members will be invited to transfer or add the new chapter to their STTI membership</w:t>
            </w:r>
          </w:p>
        </w:tc>
        <w:tc>
          <w:tcPr>
            <w:tcW w:w="2430" w:type="dxa"/>
            <w:vAlign w:val="center"/>
          </w:tcPr>
          <w:p w14:paraId="1BDB7AE6" w14:textId="77777777" w:rsidR="00E81BF1" w:rsidRDefault="00E81BF1" w:rsidP="00227269"/>
        </w:tc>
      </w:tr>
      <w:tr w:rsidR="00E81BF1" w14:paraId="443AB571" w14:textId="77777777" w:rsidTr="00227269">
        <w:tc>
          <w:tcPr>
            <w:tcW w:w="437" w:type="dxa"/>
            <w:shd w:val="clear" w:color="auto" w:fill="000000" w:themeFill="text1"/>
          </w:tcPr>
          <w:p w14:paraId="69D7CF00" w14:textId="77777777" w:rsidR="00E81BF1" w:rsidRDefault="00E81BF1" w:rsidP="00E81BF1"/>
        </w:tc>
        <w:tc>
          <w:tcPr>
            <w:tcW w:w="3117" w:type="dxa"/>
            <w:shd w:val="clear" w:color="auto" w:fill="000000" w:themeFill="text1"/>
          </w:tcPr>
          <w:p w14:paraId="172D135C" w14:textId="77777777" w:rsidR="00E81BF1" w:rsidRPr="00C405A4" w:rsidRDefault="00E81BF1" w:rsidP="00C405A4">
            <w:pPr>
              <w:jc w:val="center"/>
              <w:rPr>
                <w:b/>
                <w:i/>
              </w:rPr>
            </w:pPr>
          </w:p>
        </w:tc>
        <w:tc>
          <w:tcPr>
            <w:tcW w:w="4631" w:type="dxa"/>
            <w:shd w:val="clear" w:color="auto" w:fill="000000" w:themeFill="text1"/>
          </w:tcPr>
          <w:p w14:paraId="374C7A87" w14:textId="77777777" w:rsidR="00E81BF1" w:rsidRPr="00C405A4" w:rsidRDefault="00E81BF1" w:rsidP="00E81BF1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0C05592C" w14:textId="77777777" w:rsidR="00E81BF1" w:rsidRDefault="00E81BF1" w:rsidP="00227269"/>
        </w:tc>
      </w:tr>
      <w:tr w:rsidR="00E81BF1" w14:paraId="4B86580D" w14:textId="77777777" w:rsidTr="00227269">
        <w:tc>
          <w:tcPr>
            <w:tcW w:w="437" w:type="dxa"/>
          </w:tcPr>
          <w:p w14:paraId="1B4F7C55" w14:textId="77777777" w:rsidR="00E81BF1" w:rsidRDefault="00E81BF1" w:rsidP="00E81BF1">
            <w:r>
              <w:t>8</w:t>
            </w:r>
          </w:p>
        </w:tc>
        <w:tc>
          <w:tcPr>
            <w:tcW w:w="3117" w:type="dxa"/>
          </w:tcPr>
          <w:p w14:paraId="536178E8" w14:textId="77777777" w:rsidR="00E81BF1" w:rsidRPr="00C405A4" w:rsidRDefault="00C405A4" w:rsidP="00C405A4">
            <w:pPr>
              <w:jc w:val="center"/>
              <w:rPr>
                <w:b/>
                <w:i/>
              </w:rPr>
            </w:pPr>
            <w:r w:rsidRPr="00C405A4">
              <w:rPr>
                <w:b/>
                <w:i/>
              </w:rPr>
              <w:t>Total NEW membership following this induction</w:t>
            </w:r>
          </w:p>
        </w:tc>
        <w:tc>
          <w:tcPr>
            <w:tcW w:w="4631" w:type="dxa"/>
          </w:tcPr>
          <w:p w14:paraId="5D6846AE" w14:textId="77777777" w:rsidR="00E81BF1" w:rsidRPr="00C405A4" w:rsidRDefault="00C405A4" w:rsidP="00E81BF1">
            <w:pPr>
              <w:rPr>
                <w:sz w:val="20"/>
              </w:rPr>
            </w:pPr>
            <w:r w:rsidRPr="00C405A4">
              <w:rPr>
                <w:sz w:val="20"/>
              </w:rPr>
              <w:t>The sum of rows 6 and 7</w:t>
            </w:r>
          </w:p>
        </w:tc>
        <w:tc>
          <w:tcPr>
            <w:tcW w:w="2430" w:type="dxa"/>
            <w:vAlign w:val="center"/>
          </w:tcPr>
          <w:p w14:paraId="046C585B" w14:textId="77777777" w:rsidR="00E81BF1" w:rsidRDefault="00E81BF1" w:rsidP="00227269"/>
        </w:tc>
      </w:tr>
    </w:tbl>
    <w:p w14:paraId="7BECBF03" w14:textId="77777777" w:rsidR="00216D9B" w:rsidRDefault="00216D9B" w:rsidP="00E81BF1">
      <w:pPr>
        <w:spacing w:after="0"/>
      </w:pPr>
    </w:p>
    <w:p w14:paraId="4468E38E" w14:textId="77777777" w:rsidR="00C405A4" w:rsidRDefault="00C405A4" w:rsidP="00C405A4">
      <w:pPr>
        <w:spacing w:after="0"/>
        <w:jc w:val="center"/>
        <w:rPr>
          <w:b/>
        </w:rPr>
      </w:pPr>
      <w:r w:rsidRPr="00C405A4">
        <w:rPr>
          <w:b/>
        </w:rPr>
        <w:t>Exceptions Used</w:t>
      </w:r>
    </w:p>
    <w:p w14:paraId="06EE9608" w14:textId="77777777" w:rsidR="00C405A4" w:rsidRDefault="00C405A4" w:rsidP="00C405A4">
      <w:pPr>
        <w:spacing w:after="0"/>
        <w:jc w:val="center"/>
        <w:rPr>
          <w:b/>
        </w:rPr>
      </w:pPr>
    </w:p>
    <w:p w14:paraId="09FE6369" w14:textId="77777777" w:rsidR="00C405A4" w:rsidRPr="00C405A4" w:rsidRDefault="00C405A4" w:rsidP="00C405A4">
      <w:pPr>
        <w:pStyle w:val="ListParagraph"/>
        <w:numPr>
          <w:ilvl w:val="0"/>
          <w:numId w:val="1"/>
        </w:numPr>
        <w:spacing w:after="0"/>
      </w:pPr>
      <w:r w:rsidRPr="00C405A4">
        <w:t xml:space="preserve">If you have inducted baccalaureate (or equivalent) students that did not rank in the top 35% of their class, please indicate what exceptions clause(s) was used. </w:t>
      </w:r>
    </w:p>
    <w:p w14:paraId="7F3876F3" w14:textId="77777777" w:rsidR="00C405A4" w:rsidRDefault="00C405A4" w:rsidP="00C405A4">
      <w:pPr>
        <w:pStyle w:val="ListParagraph"/>
        <w:numPr>
          <w:ilvl w:val="0"/>
          <w:numId w:val="1"/>
        </w:numPr>
        <w:spacing w:after="0"/>
      </w:pPr>
      <w:r w:rsidRPr="00C405A4">
        <w:t xml:space="preserve">If you have utilized exceptions when inducting graduate students, please indicate what exceptions clause(s) was used.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325"/>
      </w:tblGrid>
      <w:tr w:rsidR="00C405A4" w14:paraId="5F017619" w14:textId="77777777" w:rsidTr="00C405A4">
        <w:tc>
          <w:tcPr>
            <w:tcW w:w="7465" w:type="dxa"/>
          </w:tcPr>
          <w:p w14:paraId="3438573E" w14:textId="77777777" w:rsidR="00C405A4" w:rsidRPr="00227269" w:rsidRDefault="00C405A4" w:rsidP="00C405A4">
            <w:pPr>
              <w:jc w:val="center"/>
              <w:rPr>
                <w:rFonts w:cstheme="minorHAnsi"/>
                <w:b/>
                <w:szCs w:val="20"/>
              </w:rPr>
            </w:pPr>
            <w:r w:rsidRPr="00227269">
              <w:rPr>
                <w:rFonts w:cstheme="minorHAnsi"/>
                <w:b/>
                <w:szCs w:val="20"/>
              </w:rPr>
              <w:t>Rationale Used for STTI Eligibility</w:t>
            </w:r>
          </w:p>
          <w:p w14:paraId="7077AEE0" w14:textId="77777777" w:rsidR="00C405A4" w:rsidRPr="00227269" w:rsidRDefault="00C405A4" w:rsidP="00C405A4">
            <w:pPr>
              <w:jc w:val="center"/>
              <w:rPr>
                <w:rFonts w:cstheme="minorHAnsi"/>
                <w:b/>
                <w:szCs w:val="20"/>
              </w:rPr>
            </w:pPr>
            <w:r w:rsidRPr="00227269">
              <w:rPr>
                <w:rFonts w:cstheme="minorHAnsi"/>
                <w:b/>
                <w:szCs w:val="20"/>
              </w:rPr>
              <w:t>(Mark the Exception Clause that applies)</w:t>
            </w:r>
          </w:p>
        </w:tc>
        <w:tc>
          <w:tcPr>
            <w:tcW w:w="3325" w:type="dxa"/>
          </w:tcPr>
          <w:p w14:paraId="3A7CC0E9" w14:textId="77777777" w:rsidR="00C405A4" w:rsidRPr="00227269" w:rsidRDefault="00C405A4" w:rsidP="00C405A4">
            <w:pPr>
              <w:jc w:val="center"/>
              <w:rPr>
                <w:rFonts w:cstheme="minorHAnsi"/>
              </w:rPr>
            </w:pPr>
            <w:r w:rsidRPr="00227269">
              <w:rPr>
                <w:rFonts w:cstheme="minorHAnsi"/>
                <w:b/>
                <w:szCs w:val="20"/>
              </w:rPr>
              <w:t>Number of Students Inducted-</w:t>
            </w:r>
            <w:r w:rsidRPr="00227269">
              <w:rPr>
                <w:rFonts w:cstheme="minorHAnsi"/>
                <w:b/>
                <w:szCs w:val="20"/>
              </w:rPr>
              <w:br/>
              <w:t>(Not in Top 35 percent for baccalaureate)</w:t>
            </w:r>
          </w:p>
        </w:tc>
      </w:tr>
      <w:tr w:rsidR="00227269" w14:paraId="1C89B33A" w14:textId="77777777" w:rsidTr="00EF7ABF">
        <w:tc>
          <w:tcPr>
            <w:tcW w:w="10790" w:type="dxa"/>
            <w:gridSpan w:val="2"/>
          </w:tcPr>
          <w:p w14:paraId="561C738C" w14:textId="77777777" w:rsidR="00227269" w:rsidRPr="00227269" w:rsidRDefault="00227269" w:rsidP="00C405A4">
            <w:pPr>
              <w:rPr>
                <w:b/>
              </w:rPr>
            </w:pPr>
            <w:r w:rsidRPr="00227269">
              <w:rPr>
                <w:b/>
              </w:rPr>
              <w:t>BACCALAUREATE OR EQUIVALENT STUDENTS</w:t>
            </w:r>
          </w:p>
        </w:tc>
      </w:tr>
      <w:tr w:rsidR="00C405A4" w14:paraId="2AA47DC4" w14:textId="77777777" w:rsidTr="00C405A4">
        <w:tc>
          <w:tcPr>
            <w:tcW w:w="7465" w:type="dxa"/>
          </w:tcPr>
          <w:p w14:paraId="69AD8B17" w14:textId="77777777" w:rsidR="00C405A4" w:rsidRDefault="00C405A4" w:rsidP="00C405A4">
            <w:r w:rsidRPr="00BD7B0A">
              <w:rPr>
                <w:b/>
                <w:sz w:val="20"/>
                <w:szCs w:val="20"/>
              </w:rPr>
              <w:t>Academic Achievement –</w:t>
            </w:r>
            <w:r w:rsidRPr="00BD7B0A">
              <w:rPr>
                <w:sz w:val="20"/>
                <w:szCs w:val="20"/>
              </w:rPr>
              <w:t xml:space="preserve"> Students that have a cumulative grade point average below 3.0 or an equivalent of this measure but have a nursing major grade point average of 3.0 or higher or the equivalent of this measure.</w:t>
            </w:r>
            <w:r>
              <w:rPr>
                <w:sz w:val="20"/>
                <w:szCs w:val="20"/>
              </w:rPr>
              <w:t xml:space="preserve"> Exception Limit -- </w:t>
            </w:r>
            <w:r>
              <w:rPr>
                <w:sz w:val="20"/>
              </w:rPr>
              <w:t>In any one induction period, exceptions may not exceed ten (10) percent of the total number of inductees.</w:t>
            </w:r>
          </w:p>
        </w:tc>
        <w:tc>
          <w:tcPr>
            <w:tcW w:w="3325" w:type="dxa"/>
          </w:tcPr>
          <w:p w14:paraId="41BDD516" w14:textId="77777777" w:rsidR="00C405A4" w:rsidRDefault="00C405A4" w:rsidP="00C405A4"/>
        </w:tc>
      </w:tr>
      <w:tr w:rsidR="00C405A4" w14:paraId="43375D3A" w14:textId="77777777" w:rsidTr="00C405A4">
        <w:tc>
          <w:tcPr>
            <w:tcW w:w="7465" w:type="dxa"/>
          </w:tcPr>
          <w:p w14:paraId="03799AB4" w14:textId="77777777" w:rsidR="00C405A4" w:rsidRDefault="00C405A4" w:rsidP="00C405A4">
            <w:r w:rsidRPr="00BD7B0A">
              <w:rPr>
                <w:b/>
                <w:sz w:val="20"/>
                <w:szCs w:val="20"/>
              </w:rPr>
              <w:t>High Academic Achievement –</w:t>
            </w:r>
            <w:r w:rsidRPr="00BD7B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Honor societies or c</w:t>
            </w:r>
            <w:r w:rsidRPr="00BD7B0A">
              <w:rPr>
                <w:sz w:val="20"/>
                <w:szCs w:val="20"/>
              </w:rPr>
              <w:t xml:space="preserve">hapters that have a cohort of high achieving students may admit all students with a grade point average of 3.5 and above on a 4.0 grading scale or the equivalent of this measure, regardless of the number (percentage) in that given cohort. The </w:t>
            </w:r>
            <w:r>
              <w:rPr>
                <w:sz w:val="20"/>
                <w:szCs w:val="20"/>
              </w:rPr>
              <w:t xml:space="preserve">Exception Limit </w:t>
            </w:r>
            <w:r w:rsidRPr="00BD7B0A">
              <w:rPr>
                <w:sz w:val="20"/>
                <w:szCs w:val="20"/>
              </w:rPr>
              <w:t>is waived in this particular instance.</w:t>
            </w:r>
          </w:p>
        </w:tc>
        <w:tc>
          <w:tcPr>
            <w:tcW w:w="3325" w:type="dxa"/>
          </w:tcPr>
          <w:p w14:paraId="6B309E57" w14:textId="77777777" w:rsidR="00C405A4" w:rsidRDefault="00C405A4" w:rsidP="00C405A4"/>
        </w:tc>
      </w:tr>
      <w:tr w:rsidR="00C405A4" w14:paraId="0D91DA40" w14:textId="77777777" w:rsidTr="00C405A4">
        <w:tc>
          <w:tcPr>
            <w:tcW w:w="7465" w:type="dxa"/>
          </w:tcPr>
          <w:p w14:paraId="3E004A05" w14:textId="77777777" w:rsidR="00C405A4" w:rsidRDefault="00C405A4" w:rsidP="00C405A4">
            <w:r w:rsidRPr="00BD7B0A">
              <w:rPr>
                <w:b/>
                <w:sz w:val="20"/>
                <w:szCs w:val="20"/>
              </w:rPr>
              <w:t>Class Rank –</w:t>
            </w:r>
            <w:r w:rsidRPr="00BD7B0A">
              <w:rPr>
                <w:sz w:val="20"/>
                <w:szCs w:val="20"/>
              </w:rPr>
              <w:t xml:space="preserve"> Students that have a grade point average or equivalent measure that is below the upper 35</w:t>
            </w:r>
            <w:r>
              <w:rPr>
                <w:sz w:val="20"/>
                <w:szCs w:val="20"/>
              </w:rPr>
              <w:t xml:space="preserve"> percent</w:t>
            </w:r>
            <w:r w:rsidRPr="00BD7B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Exception Limit </w:t>
            </w:r>
            <w:r w:rsidRPr="00BD7B0A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In any one induction period, exceptions may not exceed ten (10) percent of the total number of inductees.</w:t>
            </w:r>
          </w:p>
        </w:tc>
        <w:tc>
          <w:tcPr>
            <w:tcW w:w="3325" w:type="dxa"/>
          </w:tcPr>
          <w:p w14:paraId="2C247464" w14:textId="77777777" w:rsidR="00C405A4" w:rsidRDefault="00C405A4" w:rsidP="00C405A4"/>
        </w:tc>
      </w:tr>
      <w:tr w:rsidR="00C405A4" w14:paraId="5DEC400F" w14:textId="77777777" w:rsidTr="00C405A4">
        <w:tc>
          <w:tcPr>
            <w:tcW w:w="7465" w:type="dxa"/>
          </w:tcPr>
          <w:p w14:paraId="2F6E8C63" w14:textId="77777777" w:rsidR="00C405A4" w:rsidRDefault="00C405A4" w:rsidP="00C405A4">
            <w:r w:rsidRPr="00BD7B0A">
              <w:rPr>
                <w:b/>
                <w:sz w:val="20"/>
                <w:szCs w:val="20"/>
              </w:rPr>
              <w:t>Curriculum –</w:t>
            </w:r>
            <w:r w:rsidRPr="00BD7B0A">
              <w:rPr>
                <w:sz w:val="20"/>
                <w:szCs w:val="20"/>
              </w:rPr>
              <w:t xml:space="preserve"> Students that fall slightly short of completing at least one</w:t>
            </w:r>
            <w:r>
              <w:rPr>
                <w:sz w:val="20"/>
                <w:szCs w:val="20"/>
              </w:rPr>
              <w:t xml:space="preserve"> </w:t>
            </w:r>
            <w:r w:rsidRPr="00BD7B0A">
              <w:rPr>
                <w:sz w:val="20"/>
                <w:szCs w:val="20"/>
              </w:rPr>
              <w:t>half of the required curriculum.</w:t>
            </w:r>
            <w:r>
              <w:rPr>
                <w:sz w:val="20"/>
                <w:szCs w:val="20"/>
              </w:rPr>
              <w:t xml:space="preserve">  Exception Limit </w:t>
            </w:r>
            <w:r w:rsidRPr="00BD7B0A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In any one induction period, exceptions may not exceed ten (10) percent of the total number of inductees.</w:t>
            </w:r>
          </w:p>
        </w:tc>
        <w:tc>
          <w:tcPr>
            <w:tcW w:w="3325" w:type="dxa"/>
          </w:tcPr>
          <w:p w14:paraId="3F0C8237" w14:textId="77777777" w:rsidR="00C405A4" w:rsidRDefault="00C405A4" w:rsidP="00C405A4"/>
        </w:tc>
      </w:tr>
      <w:tr w:rsidR="00C405A4" w14:paraId="138736B2" w14:textId="77777777" w:rsidTr="00C405A4">
        <w:tc>
          <w:tcPr>
            <w:tcW w:w="7465" w:type="dxa"/>
          </w:tcPr>
          <w:p w14:paraId="4B62759C" w14:textId="77777777" w:rsidR="00C405A4" w:rsidRPr="00BD7B0A" w:rsidRDefault="00C405A4" w:rsidP="00C405A4">
            <w:pPr>
              <w:rPr>
                <w:b/>
                <w:sz w:val="20"/>
                <w:szCs w:val="20"/>
              </w:rPr>
            </w:pPr>
            <w:r w:rsidRPr="00BD7B0A">
              <w:rPr>
                <w:b/>
                <w:sz w:val="20"/>
                <w:szCs w:val="20"/>
              </w:rPr>
              <w:t>Other</w:t>
            </w:r>
            <w:r>
              <w:rPr>
                <w:b/>
                <w:sz w:val="20"/>
                <w:szCs w:val="20"/>
              </w:rPr>
              <w:t xml:space="preserve"> (explain) - </w:t>
            </w:r>
          </w:p>
          <w:p w14:paraId="1B46CCAC" w14:textId="77777777" w:rsidR="00C405A4" w:rsidRDefault="00C405A4" w:rsidP="00C405A4"/>
        </w:tc>
        <w:tc>
          <w:tcPr>
            <w:tcW w:w="3325" w:type="dxa"/>
          </w:tcPr>
          <w:p w14:paraId="0626A4A6" w14:textId="77777777" w:rsidR="00C405A4" w:rsidRDefault="00C405A4" w:rsidP="00C405A4"/>
        </w:tc>
      </w:tr>
      <w:tr w:rsidR="00227269" w14:paraId="4245C126" w14:textId="77777777" w:rsidTr="000F2039">
        <w:tc>
          <w:tcPr>
            <w:tcW w:w="10790" w:type="dxa"/>
            <w:gridSpan w:val="2"/>
          </w:tcPr>
          <w:p w14:paraId="4549FB98" w14:textId="77777777" w:rsidR="00227269" w:rsidRDefault="00227269" w:rsidP="00C405A4">
            <w:r>
              <w:lastRenderedPageBreak/>
              <w:t>GRADUATE STUDENTS</w:t>
            </w:r>
          </w:p>
        </w:tc>
      </w:tr>
      <w:tr w:rsidR="00227269" w14:paraId="4C20AB8B" w14:textId="77777777" w:rsidTr="00C405A4">
        <w:tc>
          <w:tcPr>
            <w:tcW w:w="7465" w:type="dxa"/>
          </w:tcPr>
          <w:p w14:paraId="090F9ADC" w14:textId="77777777" w:rsidR="00227269" w:rsidRDefault="00227269" w:rsidP="00C405A4">
            <w:r w:rsidRPr="00BD7B0A">
              <w:rPr>
                <w:b/>
                <w:sz w:val="20"/>
                <w:szCs w:val="20"/>
              </w:rPr>
              <w:t>Academic Achievement –</w:t>
            </w:r>
            <w:r w:rsidRPr="00BD7B0A">
              <w:rPr>
                <w:sz w:val="20"/>
                <w:szCs w:val="20"/>
              </w:rPr>
              <w:t xml:space="preserve"> Students that have a cumulati</w:t>
            </w:r>
            <w:r>
              <w:rPr>
                <w:sz w:val="20"/>
                <w:szCs w:val="20"/>
              </w:rPr>
              <w:t>ve grade point average below 3.5</w:t>
            </w:r>
            <w:r w:rsidRPr="00BD7B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BD7B0A">
              <w:rPr>
                <w:sz w:val="20"/>
                <w:szCs w:val="20"/>
              </w:rPr>
              <w:t>or an equivalent of this measure</w:t>
            </w:r>
            <w:r>
              <w:rPr>
                <w:sz w:val="20"/>
                <w:szCs w:val="20"/>
              </w:rPr>
              <w:t>)</w:t>
            </w:r>
            <w:r w:rsidRPr="00BD7B0A">
              <w:rPr>
                <w:sz w:val="20"/>
                <w:szCs w:val="20"/>
              </w:rPr>
              <w:t xml:space="preserve"> but have a nursing </w:t>
            </w:r>
            <w:r>
              <w:rPr>
                <w:sz w:val="20"/>
                <w:szCs w:val="20"/>
              </w:rPr>
              <w:t>major grade point average of 3.5</w:t>
            </w:r>
            <w:r w:rsidRPr="00BD7B0A">
              <w:rPr>
                <w:sz w:val="20"/>
                <w:szCs w:val="20"/>
              </w:rPr>
              <w:t xml:space="preserve"> or higher or the equivalent of this measure.</w:t>
            </w:r>
            <w:r>
              <w:rPr>
                <w:sz w:val="20"/>
                <w:szCs w:val="20"/>
              </w:rPr>
              <w:t xml:space="preserve"> Exception Limit </w:t>
            </w:r>
            <w:r w:rsidRPr="00BD7B0A">
              <w:rPr>
                <w:b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In any one induction period, exceptions may not exceed ten (10) percent of the total number of inductees.</w:t>
            </w:r>
          </w:p>
        </w:tc>
        <w:tc>
          <w:tcPr>
            <w:tcW w:w="3325" w:type="dxa"/>
          </w:tcPr>
          <w:p w14:paraId="36B4AB69" w14:textId="77777777" w:rsidR="00227269" w:rsidRDefault="00227269" w:rsidP="00C405A4"/>
        </w:tc>
      </w:tr>
      <w:tr w:rsidR="00227269" w14:paraId="3C5A2AF9" w14:textId="77777777" w:rsidTr="00C405A4">
        <w:tc>
          <w:tcPr>
            <w:tcW w:w="7465" w:type="dxa"/>
          </w:tcPr>
          <w:p w14:paraId="1C61C984" w14:textId="77777777" w:rsidR="00227269" w:rsidRDefault="00227269" w:rsidP="00C405A4">
            <w:r w:rsidRPr="005F675C">
              <w:rPr>
                <w:b/>
                <w:sz w:val="20"/>
                <w:szCs w:val="20"/>
              </w:rPr>
              <w:t>Curriculum –</w:t>
            </w:r>
            <w:r w:rsidRPr="005F675C">
              <w:rPr>
                <w:sz w:val="20"/>
                <w:szCs w:val="20"/>
              </w:rPr>
              <w:t xml:space="preserve"> Students short a few credits of completing at least one quarter of the required curriculum. Exception Limit</w:t>
            </w:r>
            <w:r>
              <w:rPr>
                <w:sz w:val="20"/>
                <w:szCs w:val="20"/>
              </w:rPr>
              <w:t xml:space="preserve"> </w:t>
            </w:r>
            <w:r w:rsidRPr="00BD7B0A">
              <w:rPr>
                <w:b/>
                <w:sz w:val="20"/>
                <w:szCs w:val="20"/>
              </w:rPr>
              <w:t>–</w:t>
            </w:r>
            <w:r w:rsidRPr="005F675C">
              <w:rPr>
                <w:sz w:val="20"/>
                <w:szCs w:val="20"/>
              </w:rPr>
              <w:t xml:space="preserve"> </w:t>
            </w:r>
            <w:r w:rsidRPr="005F675C">
              <w:rPr>
                <w:sz w:val="20"/>
              </w:rPr>
              <w:t>In any one induction period, exceptions may not exceed ten (10) percent of the total number of inductees.</w:t>
            </w:r>
          </w:p>
        </w:tc>
        <w:tc>
          <w:tcPr>
            <w:tcW w:w="3325" w:type="dxa"/>
          </w:tcPr>
          <w:p w14:paraId="6E7C9482" w14:textId="77777777" w:rsidR="00227269" w:rsidRDefault="00227269" w:rsidP="00C405A4"/>
        </w:tc>
      </w:tr>
      <w:tr w:rsidR="00227269" w14:paraId="1F5A4E2D" w14:textId="77777777" w:rsidTr="00C405A4">
        <w:tc>
          <w:tcPr>
            <w:tcW w:w="7465" w:type="dxa"/>
          </w:tcPr>
          <w:p w14:paraId="6A2F7416" w14:textId="77777777" w:rsidR="00227269" w:rsidRPr="00BD7B0A" w:rsidRDefault="00227269" w:rsidP="00227269">
            <w:pPr>
              <w:rPr>
                <w:b/>
                <w:sz w:val="20"/>
                <w:szCs w:val="20"/>
              </w:rPr>
            </w:pPr>
            <w:r w:rsidRPr="00BD7B0A">
              <w:rPr>
                <w:b/>
                <w:sz w:val="20"/>
                <w:szCs w:val="20"/>
              </w:rPr>
              <w:t>Other</w:t>
            </w:r>
            <w:r>
              <w:rPr>
                <w:b/>
                <w:sz w:val="20"/>
                <w:szCs w:val="20"/>
              </w:rPr>
              <w:t xml:space="preserve"> (explain) - </w:t>
            </w:r>
          </w:p>
          <w:p w14:paraId="398563D5" w14:textId="77777777" w:rsidR="00227269" w:rsidRDefault="00227269" w:rsidP="00C405A4"/>
        </w:tc>
        <w:tc>
          <w:tcPr>
            <w:tcW w:w="3325" w:type="dxa"/>
          </w:tcPr>
          <w:p w14:paraId="4D53B52D" w14:textId="77777777" w:rsidR="00227269" w:rsidRDefault="00227269" w:rsidP="00C405A4"/>
        </w:tc>
      </w:tr>
    </w:tbl>
    <w:p w14:paraId="6675CB1E" w14:textId="77777777" w:rsidR="00C405A4" w:rsidRDefault="00C405A4" w:rsidP="00C405A4">
      <w:pPr>
        <w:spacing w:after="0"/>
      </w:pPr>
    </w:p>
    <w:p w14:paraId="4FFE35A2" w14:textId="77777777" w:rsidR="00227269" w:rsidRPr="00C405A4" w:rsidRDefault="00227269" w:rsidP="00C405A4">
      <w:pPr>
        <w:spacing w:after="0"/>
      </w:pPr>
      <w:r>
        <w:t xml:space="preserve">Provide additional comments as needed: </w:t>
      </w:r>
    </w:p>
    <w:sectPr w:rsidR="00227269" w:rsidRPr="00C405A4" w:rsidSect="00C40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81A"/>
    <w:multiLevelType w:val="hybridMultilevel"/>
    <w:tmpl w:val="CA8A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F1"/>
    <w:rsid w:val="00216D9B"/>
    <w:rsid w:val="00227269"/>
    <w:rsid w:val="005B029D"/>
    <w:rsid w:val="00C405A4"/>
    <w:rsid w:val="00CC497C"/>
    <w:rsid w:val="00D11F54"/>
    <w:rsid w:val="00E8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DAD4"/>
  <w15:chartTrackingRefBased/>
  <w15:docId w15:val="{308D71D1-0E80-4DFE-A334-86ED4FC7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E9C02-ECEA-489C-8406-0481F15300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b084a0-70af-4f30-8a7a-2ccf83121af4"/>
    <ds:schemaRef ds:uri="5f3d93bd-78ae-4ff4-9433-07cdd4048d6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21E171-61CD-4F77-950A-001C959B6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5703C-A5C4-4CD8-9F98-7FB428073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2017-09-25T12:34:00Z</dcterms:created>
  <dcterms:modified xsi:type="dcterms:W3CDTF">2017-09-25T12:34:00Z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